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CDE" w:rsidRPr="00791A7E" w:rsidRDefault="00AF1CDE" w:rsidP="00AF1CDE">
      <w:pPr>
        <w:spacing w:after="0"/>
        <w:rPr>
          <w:rFonts w:ascii="Arial" w:hAnsi="Arial"/>
          <w:b/>
          <w:noProof/>
          <w:sz w:val="24"/>
        </w:rPr>
      </w:pPr>
      <w:r w:rsidRPr="00791A7E">
        <w:rPr>
          <w:rFonts w:ascii="Arial" w:hAnsi="Arial"/>
          <w:b/>
          <w:noProof/>
          <w:sz w:val="24"/>
        </w:rPr>
        <w:t>3GPP TSG-RAN WG2 Meeting #99</w:t>
      </w:r>
      <w:r w:rsidRPr="00791A7E">
        <w:rPr>
          <w:rFonts w:ascii="Arial" w:hAnsi="Arial"/>
          <w:b/>
          <w:noProof/>
          <w:sz w:val="24"/>
        </w:rPr>
        <w:tab/>
      </w:r>
      <w:r>
        <w:rPr>
          <w:rFonts w:ascii="Arial" w:hAnsi="Arial"/>
          <w:b/>
          <w:noProof/>
          <w:sz w:val="24"/>
        </w:rPr>
        <w:tab/>
      </w:r>
      <w:r>
        <w:rPr>
          <w:rFonts w:ascii="Arial" w:hAnsi="Arial"/>
          <w:b/>
          <w:noProof/>
          <w:sz w:val="24"/>
        </w:rPr>
        <w:tab/>
        <w:t xml:space="preserve">          </w:t>
      </w:r>
      <w:r>
        <w:rPr>
          <w:rFonts w:ascii="Arial" w:hAnsi="Arial"/>
          <w:b/>
          <w:noProof/>
          <w:sz w:val="24"/>
        </w:rPr>
        <w:tab/>
      </w:r>
      <w:r>
        <w:rPr>
          <w:rFonts w:ascii="Arial" w:hAnsi="Arial"/>
          <w:b/>
          <w:noProof/>
          <w:sz w:val="24"/>
        </w:rPr>
        <w:tab/>
      </w:r>
      <w:r>
        <w:rPr>
          <w:rFonts w:ascii="Arial" w:hAnsi="Arial"/>
          <w:b/>
          <w:noProof/>
          <w:sz w:val="24"/>
        </w:rPr>
        <w:tab/>
      </w:r>
      <w:bookmarkStart w:id="0" w:name="_GoBack"/>
      <w:r w:rsidRPr="00791A7E">
        <w:rPr>
          <w:rFonts w:ascii="Arial" w:hAnsi="Arial"/>
          <w:b/>
          <w:noProof/>
          <w:sz w:val="24"/>
        </w:rPr>
        <w:t>R2-17</w:t>
      </w:r>
      <w:r w:rsidR="005F7583">
        <w:rPr>
          <w:rFonts w:ascii="Arial" w:hAnsi="Arial"/>
          <w:b/>
          <w:noProof/>
          <w:sz w:val="24"/>
        </w:rPr>
        <w:t>08004</w:t>
      </w:r>
      <w:bookmarkEnd w:id="0"/>
    </w:p>
    <w:p w:rsidR="00AF1CDE" w:rsidRPr="00AF1CDE" w:rsidRDefault="00AF1CDE" w:rsidP="00AF1CDE">
      <w:pPr>
        <w:spacing w:after="0"/>
        <w:rPr>
          <w:rFonts w:ascii="Arial" w:hAnsi="Arial"/>
          <w:i/>
          <w:noProof/>
          <w:sz w:val="24"/>
        </w:rPr>
      </w:pPr>
      <w:r w:rsidRPr="00791A7E">
        <w:rPr>
          <w:rFonts w:ascii="Arial" w:hAnsi="Arial"/>
          <w:b/>
          <w:noProof/>
          <w:sz w:val="24"/>
        </w:rPr>
        <w:t>Berlin, Germany, 21st – 25th August 2017</w:t>
      </w:r>
      <w:r>
        <w:rPr>
          <w:rFonts w:ascii="Arial" w:hAnsi="Arial"/>
          <w:b/>
          <w:noProof/>
          <w:sz w:val="24"/>
        </w:rPr>
        <w:t xml:space="preserve">                  </w:t>
      </w:r>
      <w:r w:rsidRPr="00AF1CDE">
        <w:rPr>
          <w:rFonts w:ascii="Arial" w:hAnsi="Arial"/>
          <w:i/>
          <w:noProof/>
          <w:sz w:val="24"/>
        </w:rPr>
        <w:t>(Resubmission of R2-1704523)</w:t>
      </w:r>
    </w:p>
    <w:p w:rsidR="00B9303F" w:rsidRDefault="00B9303F" w:rsidP="00B9303F">
      <w:pPr>
        <w:pStyle w:val="CRCoverPage"/>
        <w:outlineLvl w:val="0"/>
        <w:rPr>
          <w:b/>
          <w:noProof/>
          <w:sz w:val="24"/>
          <w:lang w:eastAsia="ja-JP"/>
        </w:rPr>
      </w:pPr>
    </w:p>
    <w:p w:rsidR="00B9303F" w:rsidRDefault="00B9303F" w:rsidP="00B9303F">
      <w:pPr>
        <w:pStyle w:val="CRCoverPage"/>
        <w:ind w:left="1988" w:hanging="1988"/>
        <w:rPr>
          <w:b/>
          <w:noProof/>
          <w:sz w:val="24"/>
        </w:rPr>
      </w:pPr>
      <w:r>
        <w:rPr>
          <w:b/>
          <w:noProof/>
          <w:sz w:val="24"/>
        </w:rPr>
        <w:t>Agenda Item:</w:t>
      </w:r>
      <w:r>
        <w:rPr>
          <w:b/>
          <w:noProof/>
          <w:sz w:val="24"/>
        </w:rPr>
        <w:tab/>
      </w:r>
      <w:r w:rsidR="00984B1C">
        <w:rPr>
          <w:b/>
          <w:noProof/>
          <w:sz w:val="24"/>
        </w:rPr>
        <w:t>10.2.8</w:t>
      </w:r>
    </w:p>
    <w:p w:rsidR="00B9303F" w:rsidRPr="009A6513" w:rsidRDefault="00B9303F" w:rsidP="00B9303F">
      <w:pPr>
        <w:pStyle w:val="CRCoverPage"/>
        <w:ind w:left="1988" w:hanging="1988"/>
        <w:rPr>
          <w:b/>
          <w:noProof/>
          <w:sz w:val="24"/>
        </w:rPr>
      </w:pPr>
      <w:r>
        <w:rPr>
          <w:b/>
          <w:noProof/>
          <w:sz w:val="24"/>
        </w:rPr>
        <w:t>Source:</w:t>
      </w:r>
      <w:r>
        <w:rPr>
          <w:b/>
          <w:noProof/>
          <w:sz w:val="24"/>
        </w:rPr>
        <w:tab/>
        <w:t>MediaTek Inc.</w:t>
      </w:r>
    </w:p>
    <w:p w:rsidR="00B9303F" w:rsidRPr="00C93A3C" w:rsidRDefault="00B9303F" w:rsidP="00B9303F">
      <w:pPr>
        <w:pStyle w:val="CRCoverPage"/>
        <w:ind w:left="1988" w:hanging="1988"/>
        <w:rPr>
          <w:b/>
          <w:noProof/>
          <w:sz w:val="24"/>
        </w:rPr>
      </w:pPr>
      <w:r>
        <w:rPr>
          <w:b/>
          <w:noProof/>
          <w:sz w:val="24"/>
        </w:rPr>
        <w:t>Title:</w:t>
      </w:r>
      <w:r>
        <w:rPr>
          <w:b/>
          <w:noProof/>
          <w:sz w:val="24"/>
        </w:rPr>
        <w:tab/>
      </w:r>
      <w:r w:rsidR="0020380E">
        <w:rPr>
          <w:b/>
          <w:noProof/>
          <w:sz w:val="24"/>
        </w:rPr>
        <w:t>QoS Flow</w:t>
      </w:r>
      <w:r w:rsidR="004E6ABA">
        <w:rPr>
          <w:b/>
          <w:noProof/>
          <w:sz w:val="24"/>
        </w:rPr>
        <w:t xml:space="preserve"> to DRB</w:t>
      </w:r>
      <w:r w:rsidR="0020380E">
        <w:rPr>
          <w:b/>
          <w:noProof/>
          <w:sz w:val="24"/>
        </w:rPr>
        <w:t xml:space="preserve"> R</w:t>
      </w:r>
      <w:r w:rsidRPr="00B9303F">
        <w:rPr>
          <w:b/>
          <w:noProof/>
          <w:sz w:val="24"/>
        </w:rPr>
        <w:t xml:space="preserve">emapping </w:t>
      </w:r>
      <w:r w:rsidR="0020380E">
        <w:rPr>
          <w:b/>
          <w:noProof/>
          <w:sz w:val="24"/>
        </w:rPr>
        <w:t>during</w:t>
      </w:r>
      <w:r w:rsidRPr="00B9303F">
        <w:rPr>
          <w:b/>
          <w:noProof/>
          <w:sz w:val="24"/>
        </w:rPr>
        <w:t xml:space="preserve"> </w:t>
      </w:r>
      <w:r w:rsidR="0020380E">
        <w:rPr>
          <w:b/>
          <w:noProof/>
          <w:sz w:val="24"/>
        </w:rPr>
        <w:t>Handover</w:t>
      </w:r>
    </w:p>
    <w:p w:rsidR="00B9303F" w:rsidRDefault="00B9303F" w:rsidP="00B9303F">
      <w:pPr>
        <w:pStyle w:val="CRCoverPage"/>
        <w:rPr>
          <w:b/>
          <w:noProof/>
          <w:sz w:val="24"/>
        </w:rPr>
      </w:pPr>
      <w:r>
        <w:rPr>
          <w:b/>
          <w:noProof/>
          <w:sz w:val="24"/>
        </w:rPr>
        <w:t>Document for:     Discussion and Decision</w:t>
      </w:r>
    </w:p>
    <w:p w:rsidR="00B9303F" w:rsidRDefault="00B9303F" w:rsidP="00B9303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20380E" w:rsidRPr="00F538A9" w:rsidRDefault="00480C71" w:rsidP="00495219">
      <w:pPr>
        <w:pStyle w:val="CRCoverPage"/>
        <w:spacing w:before="120"/>
        <w:jc w:val="both"/>
        <w:rPr>
          <w:lang w:val="en-US"/>
        </w:rPr>
      </w:pPr>
      <w:r w:rsidRPr="00F538A9">
        <w:rPr>
          <w:lang w:val="en-US"/>
        </w:rPr>
        <w:t xml:space="preserve">In RAN2#97 meeting, data forwarding for lossless HO </w:t>
      </w:r>
      <w:r w:rsidR="004E6ABA" w:rsidRPr="00F538A9">
        <w:rPr>
          <w:lang w:val="en-US"/>
        </w:rPr>
        <w:t xml:space="preserve">[1] was discussed, </w:t>
      </w:r>
      <w:r w:rsidRPr="00F538A9">
        <w:rPr>
          <w:lang w:val="en-US"/>
        </w:rPr>
        <w:t xml:space="preserve">considering NR </w:t>
      </w:r>
      <w:r w:rsidR="004E6ABA" w:rsidRPr="00F538A9">
        <w:rPr>
          <w:lang w:val="en-US"/>
        </w:rPr>
        <w:t>QoS architecture supporting</w:t>
      </w:r>
      <w:r w:rsidRPr="00F538A9">
        <w:rPr>
          <w:lang w:val="en-US"/>
        </w:rPr>
        <w:t xml:space="preserve"> dynamic QoS flow to DRB mapping. Following agreements were </w:t>
      </w:r>
      <w:r w:rsidR="007407C1" w:rsidRPr="00F538A9">
        <w:rPr>
          <w:lang w:val="en-US"/>
        </w:rPr>
        <w:t>made</w:t>
      </w:r>
      <w:r w:rsidRPr="00F538A9">
        <w:rPr>
          <w:lang w:val="en-US"/>
        </w:rPr>
        <w:t xml:space="preserve">. </w:t>
      </w:r>
    </w:p>
    <w:p w:rsidR="007407C1" w:rsidRPr="00F538A9" w:rsidRDefault="007407C1" w:rsidP="007407C1">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Agreements</w:t>
      </w:r>
    </w:p>
    <w:p w:rsidR="007407C1" w:rsidRPr="00F538A9" w:rsidRDefault="007407C1" w:rsidP="007407C1">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 xml:space="preserve">1 “Lossless HO” that is, lossless, in sequence without duplication to upper layers, should be supported in specification for intra-NR. </w:t>
      </w:r>
    </w:p>
    <w:p w:rsidR="007407C1" w:rsidRPr="00F538A9" w:rsidRDefault="007407C1" w:rsidP="007407C1">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 xml:space="preserve">FFS whether we support QoS flow remapping at handover and, if supported, whether the handover is lossless for this case. </w:t>
      </w:r>
    </w:p>
    <w:p w:rsidR="007407C1" w:rsidRPr="00F538A9" w:rsidRDefault="007407C1" w:rsidP="00495219">
      <w:pPr>
        <w:pStyle w:val="CRCoverPage"/>
        <w:spacing w:before="120"/>
        <w:jc w:val="both"/>
        <w:rPr>
          <w:lang w:val="en-US"/>
        </w:rPr>
      </w:pPr>
      <w:r w:rsidRPr="00F538A9">
        <w:rPr>
          <w:lang w:val="en-US"/>
        </w:rPr>
        <w:t xml:space="preserve">In RAN2#97bis meeting, </w:t>
      </w:r>
      <w:r w:rsidR="004E6ABA" w:rsidRPr="00F538A9">
        <w:rPr>
          <w:lang w:val="en-US"/>
        </w:rPr>
        <w:t>inter-gNB HO with QoS flow to DRB mapping change was discussed with following agreements:</w:t>
      </w:r>
    </w:p>
    <w:p w:rsidR="004E6ABA" w:rsidRPr="00F538A9" w:rsidRDefault="004E6ABA" w:rsidP="004E6ABA">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Agreements</w:t>
      </w:r>
    </w:p>
    <w:p w:rsidR="004E6ABA" w:rsidRPr="00F538A9" w:rsidRDefault="004E6ABA" w:rsidP="004E6ABA">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1.</w:t>
      </w:r>
      <w:r w:rsidRPr="00F538A9">
        <w:rPr>
          <w:szCs w:val="20"/>
        </w:rPr>
        <w:tab/>
        <w:t xml:space="preserve">For intra NR mobility, when “Lossless HO”, that is lossless, in sequence without duplication to upper layers, can be accomplished by the target using the same DRB configuration and QoS flow to DRB mapping as the source. </w:t>
      </w:r>
    </w:p>
    <w:p w:rsidR="004E6ABA" w:rsidRPr="00F538A9" w:rsidRDefault="004E6ABA" w:rsidP="004E6ABA">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FFS Whether anything more is needed in Rel-15 to support flow remapping at handover. Will be concluded after flow remapping not at handover is concluded.</w:t>
      </w:r>
    </w:p>
    <w:p w:rsidR="004E6ABA" w:rsidRPr="00F538A9" w:rsidRDefault="004E6ABA" w:rsidP="004E6ABA">
      <w:pPr>
        <w:pStyle w:val="Doc-text2"/>
        <w:pBdr>
          <w:top w:val="single" w:sz="4" w:space="1" w:color="auto"/>
          <w:left w:val="single" w:sz="4" w:space="4" w:color="auto"/>
          <w:bottom w:val="single" w:sz="4" w:space="1" w:color="auto"/>
          <w:right w:val="single" w:sz="4" w:space="4" w:color="auto"/>
        </w:pBdr>
        <w:ind w:left="363"/>
        <w:rPr>
          <w:szCs w:val="20"/>
        </w:rPr>
      </w:pPr>
      <w:r w:rsidRPr="00F538A9">
        <w:rPr>
          <w:szCs w:val="20"/>
        </w:rPr>
        <w:t>2.</w:t>
      </w:r>
      <w:r w:rsidRPr="00F538A9">
        <w:rPr>
          <w:szCs w:val="20"/>
        </w:rPr>
        <w:tab/>
        <w:t>HO with full configuration shall be supported</w:t>
      </w:r>
    </w:p>
    <w:p w:rsidR="004E6ABA" w:rsidRPr="00F538A9" w:rsidRDefault="004E6ABA" w:rsidP="00495219">
      <w:pPr>
        <w:pStyle w:val="CRCoverPage"/>
        <w:spacing w:before="120"/>
        <w:jc w:val="both"/>
        <w:rPr>
          <w:lang w:val="en-US"/>
        </w:rPr>
      </w:pPr>
      <w:r w:rsidRPr="00F538A9">
        <w:rPr>
          <w:lang w:val="en-US"/>
        </w:rPr>
        <w:t xml:space="preserve">In this contribution, </w:t>
      </w:r>
      <w:r w:rsidR="00495219" w:rsidRPr="00F538A9">
        <w:rPr>
          <w:lang w:val="en-US"/>
        </w:rPr>
        <w:t xml:space="preserve">we further discuss whether to support QoS flow to DRB remapping at HO. </w:t>
      </w:r>
    </w:p>
    <w:p w:rsidR="00495219" w:rsidRDefault="00495219" w:rsidP="0049521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Discussion</w:t>
      </w:r>
    </w:p>
    <w:p w:rsidR="0060387B" w:rsidRPr="00F538A9" w:rsidRDefault="00FA6088" w:rsidP="00356460">
      <w:pPr>
        <w:jc w:val="both"/>
        <w:rPr>
          <w:rFonts w:ascii="Arial" w:hAnsi="Arial" w:cs="Arial"/>
          <w:sz w:val="20"/>
          <w:szCs w:val="20"/>
        </w:rPr>
      </w:pPr>
      <w:r w:rsidRPr="00F538A9">
        <w:rPr>
          <w:rFonts w:ascii="Arial" w:hAnsi="Arial" w:cs="Arial"/>
          <w:sz w:val="20"/>
          <w:szCs w:val="20"/>
        </w:rPr>
        <w:t>I</w:t>
      </w:r>
      <w:r w:rsidRPr="00F538A9">
        <w:rPr>
          <w:rFonts w:ascii="Arial" w:hAnsi="Arial" w:cs="Arial" w:hint="eastAsia"/>
          <w:sz w:val="20"/>
          <w:szCs w:val="20"/>
        </w:rPr>
        <w:t xml:space="preserve">n </w:t>
      </w:r>
      <w:r w:rsidRPr="00F538A9">
        <w:rPr>
          <w:rFonts w:ascii="Arial" w:hAnsi="Arial" w:cs="Arial"/>
          <w:sz w:val="20"/>
          <w:szCs w:val="20"/>
        </w:rPr>
        <w:t>NR QOS model, RAN/AS wi</w:t>
      </w:r>
      <w:r w:rsidR="00F538A9">
        <w:rPr>
          <w:rFonts w:ascii="Arial" w:hAnsi="Arial" w:cs="Arial"/>
          <w:sz w:val="20"/>
          <w:szCs w:val="20"/>
        </w:rPr>
        <w:t>ll have to map QOS flows to DRB</w:t>
      </w:r>
      <w:r w:rsidRPr="00F538A9">
        <w:rPr>
          <w:rFonts w:ascii="Arial" w:hAnsi="Arial" w:cs="Arial"/>
          <w:sz w:val="20"/>
          <w:szCs w:val="20"/>
        </w:rPr>
        <w:t>s and</w:t>
      </w:r>
      <w:r w:rsidR="00574EF0" w:rsidRPr="00F538A9">
        <w:rPr>
          <w:rFonts w:ascii="Arial" w:hAnsi="Arial" w:cs="Arial"/>
          <w:sz w:val="20"/>
          <w:szCs w:val="20"/>
        </w:rPr>
        <w:t xml:space="preserve"> the mapping of the QoS flows to a DRB is up to RAN node implementation.  </w:t>
      </w:r>
      <w:r w:rsidR="0060387B" w:rsidRPr="00F538A9">
        <w:rPr>
          <w:rFonts w:ascii="Arial" w:hAnsi="Arial" w:cs="Arial"/>
          <w:sz w:val="20"/>
          <w:szCs w:val="20"/>
        </w:rPr>
        <w:t xml:space="preserve">When performing HO, it’s possible that the target gNB has different QoS flow to DRB mapping policy than the source gNB or the target gNB can provide better mappings rules for the on-going traffics. Therefore, QoS flow to DRB mapping </w:t>
      </w:r>
      <w:r w:rsidR="00574EF0" w:rsidRPr="00F538A9">
        <w:rPr>
          <w:rFonts w:ascii="Arial" w:hAnsi="Arial" w:cs="Arial"/>
          <w:sz w:val="20"/>
          <w:szCs w:val="20"/>
        </w:rPr>
        <w:t xml:space="preserve">for the UE </w:t>
      </w:r>
      <w:r w:rsidR="0060387B" w:rsidRPr="00F538A9">
        <w:rPr>
          <w:rFonts w:ascii="Arial" w:hAnsi="Arial" w:cs="Arial"/>
          <w:sz w:val="20"/>
          <w:szCs w:val="20"/>
        </w:rPr>
        <w:t xml:space="preserve">will be changed when connection with the target gNB is </w:t>
      </w:r>
      <w:r w:rsidR="00574EF0" w:rsidRPr="00F538A9">
        <w:rPr>
          <w:rFonts w:ascii="Arial" w:hAnsi="Arial" w:cs="Arial"/>
          <w:sz w:val="20"/>
          <w:szCs w:val="20"/>
        </w:rPr>
        <w:t xml:space="preserve">established. </w:t>
      </w:r>
    </w:p>
    <w:p w:rsidR="00356460" w:rsidRPr="00F538A9" w:rsidRDefault="00356460" w:rsidP="00356460">
      <w:pPr>
        <w:jc w:val="both"/>
        <w:rPr>
          <w:rFonts w:ascii="Arial" w:hAnsi="Arial" w:cs="Arial"/>
          <w:b/>
          <w:sz w:val="20"/>
          <w:szCs w:val="20"/>
        </w:rPr>
      </w:pPr>
      <w:r w:rsidRPr="00F538A9">
        <w:rPr>
          <w:rFonts w:ascii="Arial" w:hAnsi="Arial" w:cs="Arial"/>
          <w:b/>
          <w:sz w:val="20"/>
          <w:szCs w:val="20"/>
        </w:rPr>
        <w:t xml:space="preserve">Observation 1: QoS flow to DRB mapping for the UE </w:t>
      </w:r>
      <w:r w:rsidR="00F538A9">
        <w:rPr>
          <w:rFonts w:ascii="Arial" w:hAnsi="Arial" w:cs="Arial"/>
          <w:b/>
          <w:sz w:val="20"/>
          <w:szCs w:val="20"/>
        </w:rPr>
        <w:t>may change</w:t>
      </w:r>
      <w:r w:rsidRPr="00F538A9">
        <w:rPr>
          <w:rFonts w:ascii="Arial" w:hAnsi="Arial" w:cs="Arial"/>
          <w:b/>
          <w:sz w:val="20"/>
          <w:szCs w:val="20"/>
        </w:rPr>
        <w:t xml:space="preserve"> when connected to different gNBs. </w:t>
      </w:r>
    </w:p>
    <w:p w:rsidR="00B759CF" w:rsidRPr="00F538A9" w:rsidRDefault="00356460" w:rsidP="00356460">
      <w:pPr>
        <w:jc w:val="both"/>
        <w:rPr>
          <w:rFonts w:ascii="Arial" w:hAnsi="Arial" w:cs="Arial"/>
          <w:sz w:val="20"/>
          <w:szCs w:val="20"/>
        </w:rPr>
      </w:pPr>
      <w:r w:rsidRPr="00F538A9">
        <w:rPr>
          <w:rFonts w:ascii="Arial" w:hAnsi="Arial" w:cs="Arial"/>
          <w:sz w:val="20"/>
          <w:szCs w:val="20"/>
        </w:rPr>
        <w:t>One straightforward way to change the QoS flow to DRB mapping</w:t>
      </w:r>
      <w:r w:rsidR="003F5D29" w:rsidRPr="00F538A9">
        <w:rPr>
          <w:rFonts w:ascii="Arial" w:hAnsi="Arial" w:cs="Arial"/>
          <w:sz w:val="20"/>
          <w:szCs w:val="20"/>
        </w:rPr>
        <w:t xml:space="preserve"> during UE mobility</w:t>
      </w:r>
      <w:r w:rsidRPr="00F538A9">
        <w:rPr>
          <w:rFonts w:ascii="Arial" w:hAnsi="Arial" w:cs="Arial"/>
          <w:sz w:val="20"/>
          <w:szCs w:val="20"/>
        </w:rPr>
        <w:t xml:space="preserve"> is </w:t>
      </w:r>
      <w:r w:rsidR="003F5D29" w:rsidRPr="00F538A9">
        <w:rPr>
          <w:rFonts w:ascii="Arial" w:hAnsi="Arial" w:cs="Arial"/>
          <w:sz w:val="20"/>
          <w:szCs w:val="20"/>
        </w:rPr>
        <w:t xml:space="preserve">to </w:t>
      </w:r>
      <w:r w:rsidRPr="00F538A9">
        <w:rPr>
          <w:rFonts w:ascii="Arial" w:hAnsi="Arial" w:cs="Arial"/>
          <w:sz w:val="20"/>
          <w:szCs w:val="20"/>
        </w:rPr>
        <w:t>perform HO first and change the mapping when HO is completed. In this way, the HO procedure and QoS</w:t>
      </w:r>
      <w:r w:rsidR="003F5D29" w:rsidRPr="00F538A9">
        <w:rPr>
          <w:rFonts w:ascii="Arial" w:hAnsi="Arial" w:cs="Arial"/>
          <w:sz w:val="20"/>
          <w:szCs w:val="20"/>
        </w:rPr>
        <w:t xml:space="preserve"> flow to DRB remapping can be decoupled and nothing new particular for QoS remapping needs to be specified for HO procedure in both Uu interface and X</w:t>
      </w:r>
      <w:r w:rsidR="008008A3">
        <w:rPr>
          <w:rFonts w:ascii="Arial" w:hAnsi="Arial" w:cs="Arial"/>
          <w:sz w:val="20"/>
          <w:szCs w:val="20"/>
        </w:rPr>
        <w:t>n</w:t>
      </w:r>
      <w:r w:rsidR="003F5D29" w:rsidRPr="00F538A9">
        <w:rPr>
          <w:rFonts w:ascii="Arial" w:hAnsi="Arial" w:cs="Arial"/>
          <w:sz w:val="20"/>
          <w:szCs w:val="20"/>
        </w:rPr>
        <w:t xml:space="preserve"> interface. </w:t>
      </w:r>
      <w:r w:rsidR="00B759CF" w:rsidRPr="00F538A9">
        <w:rPr>
          <w:rFonts w:ascii="Arial" w:hAnsi="Arial" w:cs="Arial"/>
          <w:sz w:val="20"/>
          <w:szCs w:val="20"/>
        </w:rPr>
        <w:t xml:space="preserve"> </w:t>
      </w:r>
      <w:r w:rsidR="00206883">
        <w:rPr>
          <w:rFonts w:ascii="Arial" w:hAnsi="Arial" w:cs="Arial"/>
          <w:sz w:val="20"/>
          <w:szCs w:val="20"/>
        </w:rPr>
        <w:t xml:space="preserve">In this way, Lossless HO can be realized if target gNB </w:t>
      </w:r>
      <w:r w:rsidR="00206883" w:rsidRPr="00206883">
        <w:rPr>
          <w:rFonts w:ascii="Arial" w:hAnsi="Arial" w:cs="Arial"/>
          <w:sz w:val="20"/>
          <w:szCs w:val="20"/>
        </w:rPr>
        <w:t>uses the same DRB configuration and QoS flow to DRB mapping as the source gNB.</w:t>
      </w:r>
    </w:p>
    <w:p w:rsidR="00B759CF" w:rsidRDefault="003F5D29" w:rsidP="00356460">
      <w:pPr>
        <w:jc w:val="both"/>
        <w:rPr>
          <w:rFonts w:ascii="Arial" w:hAnsi="Arial" w:cs="Arial"/>
          <w:b/>
          <w:sz w:val="20"/>
          <w:szCs w:val="20"/>
        </w:rPr>
      </w:pPr>
      <w:r w:rsidRPr="00F538A9">
        <w:rPr>
          <w:rFonts w:ascii="Arial" w:hAnsi="Arial" w:cs="Arial"/>
          <w:b/>
          <w:sz w:val="20"/>
          <w:szCs w:val="20"/>
        </w:rPr>
        <w:t xml:space="preserve">Observation 2: A straightforward way to change QoS flow to DRB mapping due to HO is to perform HO first and remap QoS flow to DRB then. </w:t>
      </w:r>
      <w:r w:rsidR="00CA2DF0">
        <w:rPr>
          <w:rFonts w:ascii="Arial" w:hAnsi="Arial" w:cs="Arial"/>
          <w:b/>
          <w:sz w:val="20"/>
          <w:szCs w:val="20"/>
        </w:rPr>
        <w:t xml:space="preserve"> </w:t>
      </w:r>
    </w:p>
    <w:p w:rsidR="008008A3" w:rsidRPr="00F538A9" w:rsidRDefault="00206883" w:rsidP="00356460">
      <w:pPr>
        <w:jc w:val="both"/>
        <w:rPr>
          <w:rFonts w:ascii="Arial" w:hAnsi="Arial" w:cs="Arial"/>
          <w:b/>
          <w:sz w:val="20"/>
          <w:szCs w:val="20"/>
        </w:rPr>
      </w:pPr>
      <w:r w:rsidRPr="00206883">
        <w:rPr>
          <w:rFonts w:ascii="Arial" w:hAnsi="Arial" w:cs="Arial"/>
          <w:b/>
          <w:sz w:val="20"/>
          <w:szCs w:val="20"/>
        </w:rPr>
        <w:lastRenderedPageBreak/>
        <w:t>Observation 3: Lossless HO can be realized if target gNB uses the same DRB configuration and QoS flow to DRB mapping as the source gNB.</w:t>
      </w:r>
    </w:p>
    <w:p w:rsidR="00B759CF" w:rsidRPr="00F538A9" w:rsidRDefault="003675F1" w:rsidP="00B759CF">
      <w:pPr>
        <w:jc w:val="both"/>
        <w:rPr>
          <w:rFonts w:ascii="Arial" w:hAnsi="Arial" w:cs="Arial"/>
          <w:sz w:val="20"/>
          <w:szCs w:val="20"/>
        </w:rPr>
      </w:pPr>
      <w:r w:rsidRPr="00F538A9">
        <w:rPr>
          <w:rFonts w:ascii="Arial" w:hAnsi="Arial" w:cs="Arial"/>
          <w:sz w:val="20"/>
          <w:szCs w:val="20"/>
        </w:rPr>
        <w:t xml:space="preserve">Compared with the most straightforward way of decoupling HO and QoS </w:t>
      </w:r>
      <w:r w:rsidR="008008A3">
        <w:rPr>
          <w:rFonts w:ascii="Arial" w:hAnsi="Arial" w:cs="Arial"/>
          <w:sz w:val="20"/>
          <w:szCs w:val="20"/>
        </w:rPr>
        <w:t xml:space="preserve">flow </w:t>
      </w:r>
      <w:r w:rsidRPr="00F538A9">
        <w:rPr>
          <w:rFonts w:ascii="Arial" w:hAnsi="Arial" w:cs="Arial"/>
          <w:sz w:val="20"/>
          <w:szCs w:val="20"/>
        </w:rPr>
        <w:t>remapping, the main benefit to combine the two operations together is to reduc</w:t>
      </w:r>
      <w:r w:rsidR="00D51B03" w:rsidRPr="00F538A9">
        <w:rPr>
          <w:rFonts w:ascii="Arial" w:hAnsi="Arial" w:cs="Arial"/>
          <w:sz w:val="20"/>
          <w:szCs w:val="20"/>
        </w:rPr>
        <w:t xml:space="preserve">e the latency to initiate the new </w:t>
      </w:r>
      <w:r w:rsidRPr="00F538A9">
        <w:rPr>
          <w:rFonts w:ascii="Arial" w:hAnsi="Arial" w:cs="Arial"/>
          <w:sz w:val="20"/>
          <w:szCs w:val="20"/>
        </w:rPr>
        <w:t>mapping rules at the target gNB</w:t>
      </w:r>
      <w:r w:rsidR="00D51B03" w:rsidRPr="00F538A9">
        <w:rPr>
          <w:rFonts w:ascii="Arial" w:hAnsi="Arial" w:cs="Arial"/>
          <w:sz w:val="20"/>
          <w:szCs w:val="20"/>
        </w:rPr>
        <w:t>. So the remapping can be applied to the first packet after HO. The cost is that</w:t>
      </w:r>
      <w:r w:rsidR="00B759CF" w:rsidRPr="00F538A9">
        <w:rPr>
          <w:rFonts w:ascii="Arial" w:hAnsi="Arial" w:cs="Arial"/>
          <w:sz w:val="20"/>
          <w:szCs w:val="20"/>
        </w:rPr>
        <w:t xml:space="preserve"> certain coordination between source gNB and target gNB is required. The target gNB needs to forward the new mapping rules to source gNB, which will be received by UE through HO command. </w:t>
      </w:r>
    </w:p>
    <w:p w:rsidR="00F7035A" w:rsidRPr="00F538A9" w:rsidRDefault="00F7035A" w:rsidP="00B759CF">
      <w:pPr>
        <w:jc w:val="both"/>
        <w:rPr>
          <w:rFonts w:ascii="Arial" w:hAnsi="Arial" w:cs="Arial"/>
          <w:b/>
          <w:sz w:val="20"/>
          <w:szCs w:val="20"/>
        </w:rPr>
      </w:pPr>
      <w:r w:rsidRPr="00F538A9">
        <w:rPr>
          <w:rFonts w:ascii="Arial" w:hAnsi="Arial" w:cs="Arial"/>
          <w:b/>
          <w:sz w:val="20"/>
          <w:szCs w:val="20"/>
        </w:rPr>
        <w:t xml:space="preserve">Observation </w:t>
      </w:r>
      <w:r w:rsidR="00206883">
        <w:rPr>
          <w:rFonts w:ascii="Arial" w:hAnsi="Arial" w:cs="Arial"/>
          <w:b/>
          <w:sz w:val="20"/>
          <w:szCs w:val="20"/>
        </w:rPr>
        <w:t>4</w:t>
      </w:r>
      <w:r w:rsidRPr="00F538A9">
        <w:rPr>
          <w:rFonts w:ascii="Arial" w:hAnsi="Arial" w:cs="Arial"/>
          <w:b/>
          <w:sz w:val="20"/>
          <w:szCs w:val="20"/>
        </w:rPr>
        <w:t xml:space="preserve">: Supporting QoS flow to DRB remapping at HO requires coordination between source gNB and target gNB. The new mapping rules needs to be indicated to UE in HO command.  </w:t>
      </w:r>
    </w:p>
    <w:p w:rsidR="00651AB0" w:rsidRPr="00F538A9" w:rsidRDefault="00651AB0" w:rsidP="00651AB0">
      <w:pPr>
        <w:jc w:val="both"/>
        <w:rPr>
          <w:rFonts w:ascii="Arial" w:hAnsi="Arial" w:cs="Arial"/>
          <w:sz w:val="20"/>
          <w:szCs w:val="20"/>
        </w:rPr>
      </w:pPr>
      <w:r w:rsidRPr="00F538A9">
        <w:rPr>
          <w:rFonts w:ascii="Arial" w:hAnsi="Arial" w:cs="Arial"/>
          <w:sz w:val="20"/>
          <w:szCs w:val="20"/>
        </w:rPr>
        <w:t>However, it is questionable how large the gain is for latency reduction and whether it is really necessary. If ‘lossless</w:t>
      </w:r>
      <w:r w:rsidR="005E237B" w:rsidRPr="00F538A9">
        <w:rPr>
          <w:rFonts w:ascii="Arial" w:hAnsi="Arial" w:cs="Arial"/>
          <w:sz w:val="20"/>
          <w:szCs w:val="20"/>
        </w:rPr>
        <w:t xml:space="preserve"> HO</w:t>
      </w:r>
      <w:r w:rsidRPr="00F538A9">
        <w:rPr>
          <w:rFonts w:ascii="Arial" w:hAnsi="Arial" w:cs="Arial"/>
          <w:sz w:val="20"/>
          <w:szCs w:val="20"/>
        </w:rPr>
        <w:t xml:space="preserve">’ is not required </w:t>
      </w:r>
      <w:r w:rsidR="005E237B" w:rsidRPr="00F538A9">
        <w:rPr>
          <w:rFonts w:ascii="Arial" w:hAnsi="Arial" w:cs="Arial"/>
          <w:sz w:val="20"/>
          <w:szCs w:val="20"/>
        </w:rPr>
        <w:t>for certain traffics</w:t>
      </w:r>
      <w:r w:rsidRPr="00F538A9">
        <w:rPr>
          <w:rFonts w:ascii="Arial" w:hAnsi="Arial" w:cs="Arial"/>
          <w:sz w:val="20"/>
          <w:szCs w:val="20"/>
        </w:rPr>
        <w:t>, QoS flow to DRB remapping can be reali</w:t>
      </w:r>
      <w:r w:rsidR="00E65BBB" w:rsidRPr="00F538A9">
        <w:rPr>
          <w:rFonts w:ascii="Arial" w:hAnsi="Arial" w:cs="Arial"/>
          <w:sz w:val="20"/>
          <w:szCs w:val="20"/>
        </w:rPr>
        <w:t>zed through full configuration.</w:t>
      </w:r>
      <w:r w:rsidR="005E237B" w:rsidRPr="00F538A9">
        <w:rPr>
          <w:rFonts w:ascii="Arial" w:hAnsi="Arial" w:cs="Arial"/>
          <w:sz w:val="20"/>
          <w:szCs w:val="20"/>
        </w:rPr>
        <w:t xml:space="preserve"> </w:t>
      </w:r>
      <w:r w:rsidRPr="00F538A9">
        <w:rPr>
          <w:rFonts w:ascii="Arial" w:hAnsi="Arial" w:cs="Arial"/>
          <w:sz w:val="20"/>
          <w:szCs w:val="20"/>
        </w:rPr>
        <w:t>Considering the remapping rules is carried</w:t>
      </w:r>
      <w:r w:rsidR="008008A3">
        <w:rPr>
          <w:rFonts w:ascii="Arial" w:hAnsi="Arial" w:cs="Arial"/>
          <w:sz w:val="20"/>
          <w:szCs w:val="20"/>
        </w:rPr>
        <w:t xml:space="preserve"> by</w:t>
      </w:r>
      <w:r w:rsidRPr="00F538A9">
        <w:rPr>
          <w:rFonts w:ascii="Arial" w:hAnsi="Arial" w:cs="Arial"/>
          <w:sz w:val="20"/>
          <w:szCs w:val="20"/>
        </w:rPr>
        <w:t xml:space="preserve"> the </w:t>
      </w:r>
      <w:r w:rsidRPr="00F538A9">
        <w:rPr>
          <w:rFonts w:ascii="Arial" w:hAnsi="Arial" w:cs="Arial"/>
          <w:i/>
          <w:sz w:val="20"/>
          <w:szCs w:val="20"/>
        </w:rPr>
        <w:t>RRCConnectionReconfiguration</w:t>
      </w:r>
      <w:r w:rsidRPr="00F538A9">
        <w:rPr>
          <w:rFonts w:ascii="Arial" w:hAnsi="Arial" w:cs="Arial"/>
          <w:sz w:val="20"/>
          <w:szCs w:val="20"/>
        </w:rPr>
        <w:t xml:space="preserve"> message, </w:t>
      </w:r>
      <w:r w:rsidR="00E65BBB" w:rsidRPr="00F538A9">
        <w:rPr>
          <w:rFonts w:ascii="Arial" w:hAnsi="Arial" w:cs="Arial"/>
          <w:sz w:val="20"/>
          <w:szCs w:val="20"/>
        </w:rPr>
        <w:t xml:space="preserve">there is also </w:t>
      </w:r>
      <w:r w:rsidRPr="00F538A9">
        <w:rPr>
          <w:rFonts w:ascii="Arial" w:hAnsi="Arial" w:cs="Arial"/>
          <w:sz w:val="20"/>
          <w:szCs w:val="20"/>
        </w:rPr>
        <w:t>l</w:t>
      </w:r>
      <w:r w:rsidR="00E65BBB" w:rsidRPr="00F538A9">
        <w:rPr>
          <w:rFonts w:ascii="Arial" w:hAnsi="Arial" w:cs="Arial"/>
          <w:sz w:val="20"/>
          <w:szCs w:val="20"/>
        </w:rPr>
        <w:t xml:space="preserve">atency for RRC message processing and RRC configuration application. Compared with latency of monitoring the QoS Flow ID in downlink PDCP packets after HO, the latency difference depends on when the first DL PDCP packets with QoS Flow ID is received at the UE side.  </w:t>
      </w:r>
    </w:p>
    <w:p w:rsidR="00E65BBB" w:rsidRPr="00F538A9" w:rsidRDefault="00E65BBB" w:rsidP="00651AB0">
      <w:pPr>
        <w:jc w:val="both"/>
        <w:rPr>
          <w:rFonts w:ascii="Arial" w:hAnsi="Arial" w:cs="Arial"/>
          <w:b/>
          <w:sz w:val="20"/>
          <w:szCs w:val="20"/>
        </w:rPr>
      </w:pPr>
      <w:r w:rsidRPr="00F538A9">
        <w:rPr>
          <w:rFonts w:ascii="Arial" w:hAnsi="Arial" w:cs="Arial"/>
          <w:b/>
          <w:sz w:val="20"/>
          <w:szCs w:val="20"/>
        </w:rPr>
        <w:t xml:space="preserve">Observation </w:t>
      </w:r>
      <w:r w:rsidR="00206883">
        <w:rPr>
          <w:rFonts w:ascii="Arial" w:hAnsi="Arial" w:cs="Arial"/>
          <w:b/>
          <w:sz w:val="20"/>
          <w:szCs w:val="20"/>
        </w:rPr>
        <w:t>5</w:t>
      </w:r>
      <w:r w:rsidRPr="00F538A9">
        <w:rPr>
          <w:rFonts w:ascii="Arial" w:hAnsi="Arial" w:cs="Arial"/>
          <w:b/>
          <w:sz w:val="20"/>
          <w:szCs w:val="20"/>
        </w:rPr>
        <w:t>: If ‘lossless</w:t>
      </w:r>
      <w:r w:rsidR="005E237B" w:rsidRPr="00F538A9">
        <w:rPr>
          <w:rFonts w:ascii="Arial" w:hAnsi="Arial" w:cs="Arial"/>
          <w:b/>
          <w:sz w:val="20"/>
          <w:szCs w:val="20"/>
        </w:rPr>
        <w:t xml:space="preserve"> HO</w:t>
      </w:r>
      <w:r w:rsidRPr="00F538A9">
        <w:rPr>
          <w:rFonts w:ascii="Arial" w:hAnsi="Arial" w:cs="Arial"/>
          <w:b/>
          <w:sz w:val="20"/>
          <w:szCs w:val="20"/>
        </w:rPr>
        <w:t>’ is not required</w:t>
      </w:r>
      <w:r w:rsidR="005E237B" w:rsidRPr="00F538A9">
        <w:rPr>
          <w:rFonts w:ascii="Arial" w:hAnsi="Arial" w:cs="Arial"/>
          <w:b/>
          <w:sz w:val="20"/>
          <w:szCs w:val="20"/>
        </w:rPr>
        <w:t xml:space="preserve"> for certain traffics</w:t>
      </w:r>
      <w:r w:rsidRPr="00F538A9">
        <w:rPr>
          <w:rFonts w:ascii="Arial" w:hAnsi="Arial" w:cs="Arial"/>
          <w:b/>
          <w:sz w:val="20"/>
          <w:szCs w:val="20"/>
        </w:rPr>
        <w:t>, QoS flow to DRB remapping can be realized through full configuration.</w:t>
      </w:r>
      <w:r w:rsidR="005E237B" w:rsidRPr="00F538A9">
        <w:rPr>
          <w:rFonts w:ascii="Arial" w:hAnsi="Arial" w:cs="Arial"/>
          <w:b/>
          <w:sz w:val="20"/>
          <w:szCs w:val="20"/>
        </w:rPr>
        <w:t xml:space="preserve"> </w:t>
      </w:r>
    </w:p>
    <w:p w:rsidR="00143883" w:rsidRPr="00F538A9" w:rsidRDefault="00F7035A" w:rsidP="00B759CF">
      <w:pPr>
        <w:jc w:val="both"/>
        <w:rPr>
          <w:rFonts w:ascii="Arial" w:hAnsi="Arial" w:cs="Arial"/>
          <w:sz w:val="20"/>
          <w:szCs w:val="20"/>
        </w:rPr>
      </w:pPr>
      <w:r w:rsidRPr="00F538A9">
        <w:rPr>
          <w:rFonts w:ascii="Arial" w:hAnsi="Arial" w:cs="Arial"/>
          <w:sz w:val="20"/>
          <w:szCs w:val="20"/>
        </w:rPr>
        <w:t>Even in normal</w:t>
      </w:r>
      <w:r w:rsidR="00651AB0" w:rsidRPr="00F538A9">
        <w:rPr>
          <w:rFonts w:ascii="Arial" w:hAnsi="Arial" w:cs="Arial"/>
          <w:sz w:val="20"/>
          <w:szCs w:val="20"/>
        </w:rPr>
        <w:t xml:space="preserve"> case without HO,</w:t>
      </w:r>
      <w:r w:rsidRPr="00F538A9">
        <w:rPr>
          <w:rFonts w:ascii="Arial" w:hAnsi="Arial" w:cs="Arial"/>
          <w:sz w:val="20"/>
          <w:szCs w:val="20"/>
        </w:rPr>
        <w:t xml:space="preserve"> QoS flow to DRB remapping </w:t>
      </w:r>
      <w:r w:rsidR="00651AB0" w:rsidRPr="00F538A9">
        <w:rPr>
          <w:rFonts w:ascii="Arial" w:hAnsi="Arial" w:cs="Arial"/>
          <w:sz w:val="20"/>
          <w:szCs w:val="20"/>
        </w:rPr>
        <w:t>will cause</w:t>
      </w:r>
      <w:r w:rsidRPr="00F538A9">
        <w:rPr>
          <w:rFonts w:ascii="Arial" w:hAnsi="Arial" w:cs="Arial"/>
          <w:sz w:val="20"/>
          <w:szCs w:val="20"/>
        </w:rPr>
        <w:t xml:space="preserve"> out-of-sequence packet delivery, which is harmful for many application</w:t>
      </w:r>
      <w:r w:rsidR="00651AB0" w:rsidRPr="00F538A9">
        <w:rPr>
          <w:rFonts w:ascii="Arial" w:hAnsi="Arial" w:cs="Arial"/>
          <w:sz w:val="20"/>
          <w:szCs w:val="20"/>
        </w:rPr>
        <w:t>s</w:t>
      </w:r>
      <w:r w:rsidRPr="00F538A9">
        <w:rPr>
          <w:rFonts w:ascii="Arial" w:hAnsi="Arial" w:cs="Arial"/>
          <w:sz w:val="20"/>
          <w:szCs w:val="20"/>
        </w:rPr>
        <w:t xml:space="preserve"> and transport protocols (TCP). How to avoid it is still being discussed in RAN2. </w:t>
      </w:r>
      <w:r w:rsidR="00651AB0" w:rsidRPr="00F538A9">
        <w:rPr>
          <w:rFonts w:ascii="Arial" w:hAnsi="Arial" w:cs="Arial"/>
          <w:sz w:val="20"/>
          <w:szCs w:val="20"/>
        </w:rPr>
        <w:t>If ‘lossless</w:t>
      </w:r>
      <w:r w:rsidR="005E237B" w:rsidRPr="00F538A9">
        <w:rPr>
          <w:rFonts w:ascii="Arial" w:hAnsi="Arial" w:cs="Arial"/>
          <w:sz w:val="20"/>
          <w:szCs w:val="20"/>
        </w:rPr>
        <w:t xml:space="preserve"> HO</w:t>
      </w:r>
      <w:r w:rsidR="00651AB0" w:rsidRPr="00F538A9">
        <w:rPr>
          <w:rFonts w:ascii="Arial" w:hAnsi="Arial" w:cs="Arial"/>
          <w:sz w:val="20"/>
          <w:szCs w:val="20"/>
        </w:rPr>
        <w:t>’ is required</w:t>
      </w:r>
      <w:r w:rsidR="005E237B" w:rsidRPr="00F538A9">
        <w:rPr>
          <w:rFonts w:ascii="Arial" w:hAnsi="Arial" w:cs="Arial"/>
          <w:sz w:val="20"/>
          <w:szCs w:val="20"/>
        </w:rPr>
        <w:t xml:space="preserve">, the latency benefit of supporting </w:t>
      </w:r>
      <w:r w:rsidR="00651AB0" w:rsidRPr="00F538A9">
        <w:rPr>
          <w:rFonts w:ascii="Arial" w:hAnsi="Arial" w:cs="Arial"/>
          <w:sz w:val="20"/>
          <w:szCs w:val="20"/>
        </w:rPr>
        <w:t>QoS flow to DRB remapping</w:t>
      </w:r>
      <w:r w:rsidR="005E237B" w:rsidRPr="00F538A9">
        <w:rPr>
          <w:rFonts w:ascii="Arial" w:hAnsi="Arial" w:cs="Arial"/>
          <w:sz w:val="20"/>
          <w:szCs w:val="20"/>
        </w:rPr>
        <w:t xml:space="preserve"> at HO is very </w:t>
      </w:r>
      <w:r w:rsidR="005E237B" w:rsidRPr="00984B1C">
        <w:rPr>
          <w:rFonts w:ascii="Arial" w:hAnsi="Arial" w:cs="Arial"/>
          <w:sz w:val="20"/>
          <w:szCs w:val="20"/>
        </w:rPr>
        <w:t xml:space="preserve">marginal. When PDCP is re-establishment is performed during inter-gNB HO, </w:t>
      </w:r>
      <w:r w:rsidR="00BD263D" w:rsidRPr="00984B1C">
        <w:rPr>
          <w:rFonts w:ascii="Arial" w:hAnsi="Arial" w:cs="Arial"/>
          <w:sz w:val="20"/>
          <w:szCs w:val="20"/>
        </w:rPr>
        <w:t xml:space="preserve">in order to ensure in-sequence delivery without duplication, the PDCP SDUs stored in the PDCP retransmission buffer will be retransmitted, which is triggered by STATUS report. The new remapping rule can’t be initiated until the all packets applying the old mapping rule are successfully delivered. </w:t>
      </w:r>
      <w:r w:rsidR="00143883" w:rsidRPr="00984B1C">
        <w:rPr>
          <w:rFonts w:ascii="Arial" w:hAnsi="Arial" w:cs="Arial"/>
          <w:sz w:val="20"/>
          <w:szCs w:val="20"/>
        </w:rPr>
        <w:t>From receiver aspect, it also needs to keep all the received packets in the buffer and can’t deliver them to upper layer until all the outstanding packets are successfully received. So latency to apply the new remapping rule depends on the amount of outstanding packets.</w:t>
      </w:r>
      <w:r w:rsidR="00143883" w:rsidRPr="00F538A9">
        <w:rPr>
          <w:rFonts w:ascii="Arial" w:hAnsi="Arial" w:cs="Arial"/>
          <w:sz w:val="20"/>
          <w:szCs w:val="20"/>
        </w:rPr>
        <w:t xml:space="preserve"> </w:t>
      </w:r>
    </w:p>
    <w:p w:rsidR="00B7470F" w:rsidRPr="00F538A9" w:rsidRDefault="00B7470F" w:rsidP="00B7470F">
      <w:pPr>
        <w:jc w:val="both"/>
        <w:rPr>
          <w:rFonts w:ascii="Arial" w:hAnsi="Arial" w:cs="Arial"/>
          <w:sz w:val="20"/>
          <w:szCs w:val="20"/>
        </w:rPr>
      </w:pPr>
      <w:r w:rsidRPr="00F538A9">
        <w:rPr>
          <w:rFonts w:ascii="Arial" w:hAnsi="Arial" w:cs="Arial"/>
          <w:sz w:val="20"/>
          <w:szCs w:val="20"/>
        </w:rPr>
        <w:t>Taking Figure 1 for UL packet transmission for example, Flow 2 is remapping from DRB2 to DRB1. It is intended that UE can initiate the new mapping immediately after HO. In source gNB, PDCP PDU 1~5 are transmitted by UE and PDCP PDU 1, 3, 5 are successfully received by source gNB. But only PDCP PDU 1 and 3 are acknowledged. So source gNB sends PDCP SDU 1 to serving GW and forwards PDCP PDU 3 and 5 and other fresh SDUs of Flow 2 from CN to target gNB.</w:t>
      </w:r>
    </w:p>
    <w:p w:rsidR="00B7470F" w:rsidRPr="00F538A9" w:rsidRDefault="00B7470F" w:rsidP="00B7470F">
      <w:pPr>
        <w:jc w:val="both"/>
        <w:rPr>
          <w:rFonts w:ascii="Arial" w:hAnsi="Arial" w:cs="Arial"/>
          <w:sz w:val="20"/>
          <w:szCs w:val="20"/>
        </w:rPr>
      </w:pPr>
      <w:r w:rsidRPr="00F538A9">
        <w:rPr>
          <w:rFonts w:ascii="Arial" w:hAnsi="Arial" w:cs="Arial"/>
          <w:sz w:val="20"/>
          <w:szCs w:val="20"/>
        </w:rPr>
        <w:t xml:space="preserve">After HO, Flow 2 is remapped to DRB1. Since PDCP PDU 2, 4, 5 of Flow 2 in DRB2 have not been ACKed by network, so UE needs to retransmit them. In order to ensure in-sequence delivery, one solution is that UE holds the fresh packet of Flow 2 (e.g. PDCP PDU 5 in DRB1) for a while until the retransmission of the PDCP PDUs on the old DRB are successfully completed. Another solution is that the network holds the packets of Flow 2 </w:t>
      </w:r>
      <w:r w:rsidR="008008A3" w:rsidRPr="00F538A9">
        <w:rPr>
          <w:rFonts w:ascii="Arial" w:hAnsi="Arial" w:cs="Arial"/>
          <w:sz w:val="20"/>
          <w:szCs w:val="20"/>
        </w:rPr>
        <w:t>applying</w:t>
      </w:r>
      <w:r w:rsidR="008008A3">
        <w:rPr>
          <w:rFonts w:ascii="Arial" w:hAnsi="Arial" w:cs="Arial"/>
          <w:sz w:val="20"/>
          <w:szCs w:val="20"/>
        </w:rPr>
        <w:t xml:space="preserve"> the</w:t>
      </w:r>
      <w:r w:rsidR="008008A3" w:rsidRPr="00F538A9">
        <w:rPr>
          <w:rFonts w:ascii="Arial" w:hAnsi="Arial" w:cs="Arial"/>
          <w:sz w:val="20"/>
          <w:szCs w:val="20"/>
        </w:rPr>
        <w:t xml:space="preserve"> new mapping rule </w:t>
      </w:r>
      <w:r w:rsidRPr="00F538A9">
        <w:rPr>
          <w:rFonts w:ascii="Arial" w:hAnsi="Arial" w:cs="Arial"/>
          <w:sz w:val="20"/>
          <w:szCs w:val="20"/>
        </w:rPr>
        <w:t xml:space="preserve">from DRB1 for a while in the reception buffer. Until all the outstanding PDCP PDUs of Flow 2 applying old mapping rule from DRB 2 are received, </w:t>
      </w:r>
      <w:r w:rsidR="008008A3">
        <w:rPr>
          <w:rFonts w:ascii="Arial" w:hAnsi="Arial" w:cs="Arial"/>
          <w:sz w:val="20"/>
          <w:szCs w:val="20"/>
        </w:rPr>
        <w:t>other</w:t>
      </w:r>
      <w:r w:rsidRPr="00F538A9">
        <w:rPr>
          <w:rFonts w:ascii="Arial" w:hAnsi="Arial" w:cs="Arial"/>
          <w:sz w:val="20"/>
          <w:szCs w:val="20"/>
        </w:rPr>
        <w:t xml:space="preserve"> packets </w:t>
      </w:r>
      <w:r w:rsidR="008008A3">
        <w:rPr>
          <w:rFonts w:ascii="Arial" w:hAnsi="Arial" w:cs="Arial"/>
          <w:sz w:val="20"/>
          <w:szCs w:val="20"/>
        </w:rPr>
        <w:t xml:space="preserve">applying the new rule </w:t>
      </w:r>
      <w:r w:rsidRPr="00F538A9">
        <w:rPr>
          <w:rFonts w:ascii="Arial" w:hAnsi="Arial" w:cs="Arial"/>
          <w:sz w:val="20"/>
          <w:szCs w:val="20"/>
        </w:rPr>
        <w:t xml:space="preserve">buffered are delivered to upper layer in-sequence.  No matter which solution to use, the end-to-end latency is impaired by the retransmission of the outstanding packets due to PDCP re-establishment. So if lossless HO is supported with QoS flow to DRB remapping, the benefit of latency is very marginal. </w:t>
      </w:r>
    </w:p>
    <w:p w:rsidR="00B7470F" w:rsidRPr="00F538A9" w:rsidRDefault="00B7470F" w:rsidP="00B7470F">
      <w:pPr>
        <w:jc w:val="both"/>
        <w:rPr>
          <w:rFonts w:ascii="Arial" w:hAnsi="Arial" w:cs="Arial"/>
          <w:b/>
          <w:sz w:val="20"/>
          <w:szCs w:val="20"/>
        </w:rPr>
      </w:pPr>
      <w:r w:rsidRPr="00F538A9">
        <w:rPr>
          <w:rFonts w:ascii="Arial" w:hAnsi="Arial" w:cs="Arial"/>
          <w:b/>
          <w:sz w:val="20"/>
          <w:szCs w:val="20"/>
        </w:rPr>
        <w:t xml:space="preserve">Observation </w:t>
      </w:r>
      <w:r w:rsidR="00206883">
        <w:rPr>
          <w:rFonts w:ascii="Arial" w:hAnsi="Arial" w:cs="Arial"/>
          <w:b/>
          <w:sz w:val="20"/>
          <w:szCs w:val="20"/>
        </w:rPr>
        <w:t>6</w:t>
      </w:r>
      <w:r w:rsidRPr="00F538A9">
        <w:rPr>
          <w:rFonts w:ascii="Arial" w:hAnsi="Arial" w:cs="Arial"/>
          <w:b/>
          <w:sz w:val="20"/>
          <w:szCs w:val="20"/>
        </w:rPr>
        <w:t xml:space="preserve">: If ‘lossless HO’ is required for certain traffics, QoS flow to DRB remapping at HO has very marginal gain on latency </w:t>
      </w:r>
      <w:r w:rsidR="008008A3">
        <w:rPr>
          <w:rFonts w:ascii="Arial" w:hAnsi="Arial" w:cs="Arial"/>
          <w:b/>
          <w:sz w:val="20"/>
          <w:szCs w:val="20"/>
        </w:rPr>
        <w:t>since</w:t>
      </w:r>
      <w:r w:rsidRPr="00F538A9">
        <w:rPr>
          <w:rFonts w:ascii="Arial" w:hAnsi="Arial" w:cs="Arial"/>
          <w:b/>
          <w:sz w:val="20"/>
          <w:szCs w:val="20"/>
        </w:rPr>
        <w:t xml:space="preserve"> the outstanding packets requiring retransmission needs to be delivered first. </w:t>
      </w:r>
    </w:p>
    <w:p w:rsidR="005E237B" w:rsidRDefault="005E237B" w:rsidP="005E237B">
      <w:pPr>
        <w:jc w:val="center"/>
      </w:pPr>
      <w:r>
        <w:object w:dxaOrig="7515" w:dyaOrig="4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75pt;height:237.75pt" o:ole="">
            <v:imagedata r:id="rId8" o:title=""/>
          </v:shape>
          <o:OLEObject Type="Embed" ProgID="Visio.Drawing.15" ShapeID="_x0000_i1025" DrawAspect="Content" ObjectID="_1563998712" r:id="rId9"/>
        </w:object>
      </w:r>
    </w:p>
    <w:p w:rsidR="005E237B" w:rsidRPr="005E237B" w:rsidRDefault="005E237B" w:rsidP="005E237B">
      <w:pPr>
        <w:jc w:val="center"/>
        <w:rPr>
          <w:rFonts w:cs="Arial"/>
          <w:b/>
          <w:sz w:val="20"/>
          <w:szCs w:val="20"/>
        </w:rPr>
      </w:pPr>
      <w:r w:rsidRPr="005E237B">
        <w:rPr>
          <w:b/>
          <w:sz w:val="20"/>
          <w:szCs w:val="20"/>
        </w:rPr>
        <w:t xml:space="preserve">Figure 1 Example of Lossless HO with </w:t>
      </w:r>
      <w:r w:rsidRPr="005E237B">
        <w:rPr>
          <w:rFonts w:cs="Arial"/>
          <w:b/>
          <w:sz w:val="20"/>
          <w:szCs w:val="20"/>
        </w:rPr>
        <w:t>QoS flow to DRB remapping</w:t>
      </w:r>
      <w:r>
        <w:rPr>
          <w:rFonts w:cs="Arial"/>
          <w:b/>
          <w:sz w:val="20"/>
          <w:szCs w:val="20"/>
        </w:rPr>
        <w:t xml:space="preserve"> (UL)</w:t>
      </w:r>
    </w:p>
    <w:p w:rsidR="00982ECF" w:rsidRPr="00F538A9" w:rsidRDefault="00B7470F" w:rsidP="00356460">
      <w:pPr>
        <w:jc w:val="both"/>
        <w:rPr>
          <w:rFonts w:ascii="Arial" w:hAnsi="Arial" w:cs="Arial"/>
          <w:sz w:val="20"/>
          <w:szCs w:val="20"/>
        </w:rPr>
      </w:pPr>
      <w:r w:rsidRPr="00F538A9">
        <w:rPr>
          <w:rFonts w:ascii="Arial" w:hAnsi="Arial" w:cs="Arial"/>
          <w:sz w:val="20"/>
          <w:szCs w:val="20"/>
        </w:rPr>
        <w:t xml:space="preserve">Considering the above analysis, </w:t>
      </w:r>
      <w:r w:rsidR="00BF0C41" w:rsidRPr="00F538A9">
        <w:rPr>
          <w:rFonts w:ascii="Arial" w:hAnsi="Arial" w:cs="Arial"/>
          <w:sz w:val="20"/>
          <w:szCs w:val="20"/>
        </w:rPr>
        <w:t xml:space="preserve">QoS flow to DRB remapping due to HO can be realized by decoupling HO and QoS remapping procedures, i.e. performing HO first and </w:t>
      </w:r>
      <w:r w:rsidR="00982ECF" w:rsidRPr="00F538A9">
        <w:rPr>
          <w:rFonts w:ascii="Arial" w:hAnsi="Arial" w:cs="Arial"/>
          <w:sz w:val="20"/>
          <w:szCs w:val="20"/>
        </w:rPr>
        <w:t xml:space="preserve">then </w:t>
      </w:r>
      <w:r w:rsidR="00BF0C41" w:rsidRPr="00F538A9">
        <w:rPr>
          <w:rFonts w:ascii="Arial" w:hAnsi="Arial" w:cs="Arial"/>
          <w:sz w:val="20"/>
          <w:szCs w:val="20"/>
        </w:rPr>
        <w:t xml:space="preserve">remapping QoS flow to DRB. </w:t>
      </w:r>
      <w:r w:rsidR="00982ECF" w:rsidRPr="00F538A9">
        <w:rPr>
          <w:rFonts w:ascii="Arial" w:hAnsi="Arial" w:cs="Arial"/>
          <w:sz w:val="20"/>
          <w:szCs w:val="20"/>
        </w:rPr>
        <w:t xml:space="preserve"> Considering the time limitation of Rel-15, </w:t>
      </w:r>
      <w:r w:rsidR="00BF0C41" w:rsidRPr="00F538A9">
        <w:rPr>
          <w:rFonts w:ascii="Arial" w:hAnsi="Arial" w:cs="Arial"/>
          <w:sz w:val="20"/>
          <w:szCs w:val="20"/>
        </w:rPr>
        <w:t xml:space="preserve"> ‘Lossless’ with QoS flow remapping at handover</w:t>
      </w:r>
      <w:r w:rsidR="00982ECF" w:rsidRPr="00F538A9">
        <w:rPr>
          <w:rFonts w:ascii="Arial" w:hAnsi="Arial" w:cs="Arial"/>
          <w:sz w:val="20"/>
          <w:szCs w:val="20"/>
        </w:rPr>
        <w:t xml:space="preserve"> is not supported, which can be considered in future release if the benefits are justified. </w:t>
      </w:r>
    </w:p>
    <w:p w:rsidR="00BF0C41" w:rsidRPr="00F538A9" w:rsidRDefault="00BF0C41" w:rsidP="00356460">
      <w:pPr>
        <w:jc w:val="both"/>
        <w:rPr>
          <w:rFonts w:ascii="Arial" w:hAnsi="Arial" w:cs="Arial"/>
          <w:b/>
          <w:sz w:val="20"/>
          <w:szCs w:val="20"/>
        </w:rPr>
      </w:pPr>
      <w:r w:rsidRPr="00F538A9">
        <w:rPr>
          <w:rFonts w:ascii="Arial" w:hAnsi="Arial" w:cs="Arial"/>
          <w:b/>
          <w:sz w:val="20"/>
          <w:szCs w:val="20"/>
        </w:rPr>
        <w:t xml:space="preserve">Proposal 1: ‘Lossless’ </w:t>
      </w:r>
      <w:r w:rsidR="00984B1C">
        <w:rPr>
          <w:rFonts w:ascii="Arial" w:hAnsi="Arial" w:cs="Arial"/>
          <w:b/>
          <w:sz w:val="20"/>
          <w:szCs w:val="20"/>
        </w:rPr>
        <w:t xml:space="preserve">together </w:t>
      </w:r>
      <w:r w:rsidRPr="00F538A9">
        <w:rPr>
          <w:rFonts w:ascii="Arial" w:hAnsi="Arial" w:cs="Arial"/>
          <w:b/>
          <w:sz w:val="20"/>
          <w:szCs w:val="20"/>
        </w:rPr>
        <w:t xml:space="preserve">with QoS flow remapping at handover is not supported </w:t>
      </w:r>
      <w:r w:rsidR="008008A3">
        <w:rPr>
          <w:rFonts w:ascii="Arial" w:hAnsi="Arial" w:cs="Arial"/>
          <w:b/>
          <w:sz w:val="20"/>
          <w:szCs w:val="20"/>
        </w:rPr>
        <w:t xml:space="preserve">in </w:t>
      </w:r>
      <w:r w:rsidRPr="00F538A9">
        <w:rPr>
          <w:rFonts w:ascii="Arial" w:hAnsi="Arial" w:cs="Arial"/>
          <w:b/>
          <w:sz w:val="20"/>
          <w:szCs w:val="20"/>
        </w:rPr>
        <w:t xml:space="preserve">Rel-15. </w:t>
      </w:r>
    </w:p>
    <w:p w:rsidR="00982ECF" w:rsidRPr="00F538A9" w:rsidRDefault="00982ECF" w:rsidP="0020380E">
      <w:pPr>
        <w:rPr>
          <w:rFonts w:ascii="Arial" w:hAnsi="Arial" w:cs="Arial"/>
          <w:b/>
          <w:sz w:val="20"/>
          <w:szCs w:val="20"/>
        </w:rPr>
      </w:pPr>
      <w:r w:rsidRPr="00F538A9">
        <w:rPr>
          <w:rFonts w:ascii="Arial" w:hAnsi="Arial" w:cs="Arial"/>
          <w:b/>
          <w:sz w:val="20"/>
          <w:szCs w:val="20"/>
        </w:rPr>
        <w:t xml:space="preserve">Proposal 2: QoS flow to DRB remapping due to HO can be realized by performing HO first and then remapping QoS flow to DRB. </w:t>
      </w:r>
    </w:p>
    <w:p w:rsidR="00982ECF" w:rsidRDefault="00982ECF">
      <w:pPr>
        <w:rPr>
          <w:rFonts w:ascii="Arial" w:hAnsi="Arial" w:cs="Arial"/>
          <w:b/>
        </w:rPr>
      </w:pPr>
      <w:r>
        <w:rPr>
          <w:rFonts w:ascii="Arial" w:hAnsi="Arial" w:cs="Arial"/>
          <w:b/>
        </w:rPr>
        <w:br w:type="page"/>
      </w:r>
    </w:p>
    <w:p w:rsidR="00982ECF" w:rsidRDefault="00982ECF" w:rsidP="00982EC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3 Conclusion</w:t>
      </w:r>
    </w:p>
    <w:p w:rsidR="00982ECF" w:rsidRPr="00F538A9" w:rsidRDefault="00982ECF" w:rsidP="00982ECF">
      <w:pPr>
        <w:rPr>
          <w:rFonts w:ascii="Arial" w:hAnsi="Arial" w:cs="Arial"/>
          <w:sz w:val="20"/>
          <w:szCs w:val="20"/>
        </w:rPr>
      </w:pPr>
      <w:r w:rsidRPr="00F538A9">
        <w:rPr>
          <w:rFonts w:ascii="Arial" w:hAnsi="Arial" w:cs="Arial"/>
          <w:sz w:val="20"/>
          <w:szCs w:val="20"/>
        </w:rPr>
        <w:t xml:space="preserve">In this contribution, we discuss QoS flow remapping at handover, with/without ‘lossless’. </w:t>
      </w:r>
    </w:p>
    <w:p w:rsidR="00982ECF" w:rsidRPr="00F538A9" w:rsidRDefault="00982ECF" w:rsidP="00982ECF">
      <w:pPr>
        <w:rPr>
          <w:rFonts w:ascii="Arial" w:hAnsi="Arial" w:cs="Arial"/>
          <w:sz w:val="20"/>
          <w:szCs w:val="20"/>
        </w:rPr>
      </w:pPr>
      <w:r w:rsidRPr="00F538A9">
        <w:rPr>
          <w:rFonts w:ascii="Arial" w:hAnsi="Arial" w:cs="Arial"/>
          <w:sz w:val="20"/>
          <w:szCs w:val="20"/>
        </w:rPr>
        <w:t>Based on the observations:</w:t>
      </w:r>
    </w:p>
    <w:p w:rsidR="00206883" w:rsidRPr="00F538A9" w:rsidRDefault="00206883" w:rsidP="00206883">
      <w:pPr>
        <w:jc w:val="both"/>
        <w:rPr>
          <w:rFonts w:ascii="Arial" w:hAnsi="Arial" w:cs="Arial"/>
          <w:b/>
          <w:sz w:val="20"/>
          <w:szCs w:val="20"/>
        </w:rPr>
      </w:pPr>
      <w:r w:rsidRPr="00F538A9">
        <w:rPr>
          <w:rFonts w:ascii="Arial" w:hAnsi="Arial" w:cs="Arial"/>
          <w:b/>
          <w:sz w:val="20"/>
          <w:szCs w:val="20"/>
        </w:rPr>
        <w:t xml:space="preserve">Observation 1: QoS flow to DRB mapping for the UE </w:t>
      </w:r>
      <w:r>
        <w:rPr>
          <w:rFonts w:ascii="Arial" w:hAnsi="Arial" w:cs="Arial"/>
          <w:b/>
          <w:sz w:val="20"/>
          <w:szCs w:val="20"/>
        </w:rPr>
        <w:t>may change</w:t>
      </w:r>
      <w:r w:rsidRPr="00F538A9">
        <w:rPr>
          <w:rFonts w:ascii="Arial" w:hAnsi="Arial" w:cs="Arial"/>
          <w:b/>
          <w:sz w:val="20"/>
          <w:szCs w:val="20"/>
        </w:rPr>
        <w:t xml:space="preserve"> when connected to different gNBs. </w:t>
      </w:r>
    </w:p>
    <w:p w:rsidR="00206883" w:rsidRDefault="00206883" w:rsidP="00206883">
      <w:pPr>
        <w:jc w:val="both"/>
        <w:rPr>
          <w:rFonts w:ascii="Arial" w:hAnsi="Arial" w:cs="Arial"/>
          <w:b/>
          <w:sz w:val="20"/>
          <w:szCs w:val="20"/>
        </w:rPr>
      </w:pPr>
      <w:r w:rsidRPr="00F538A9">
        <w:rPr>
          <w:rFonts w:ascii="Arial" w:hAnsi="Arial" w:cs="Arial"/>
          <w:b/>
          <w:sz w:val="20"/>
          <w:szCs w:val="20"/>
        </w:rPr>
        <w:t xml:space="preserve">Observation 2: A straightforward way to change QoS flow to DRB mapping due to HO is to perform HO first and remap QoS flow to DRB then. </w:t>
      </w:r>
    </w:p>
    <w:p w:rsidR="00206883" w:rsidRPr="00F538A9" w:rsidRDefault="00206883" w:rsidP="00206883">
      <w:pPr>
        <w:jc w:val="both"/>
        <w:rPr>
          <w:rFonts w:ascii="Arial" w:hAnsi="Arial" w:cs="Arial"/>
          <w:b/>
          <w:sz w:val="20"/>
          <w:szCs w:val="20"/>
        </w:rPr>
      </w:pPr>
      <w:r w:rsidRPr="00206883">
        <w:rPr>
          <w:rFonts w:ascii="Arial" w:hAnsi="Arial" w:cs="Arial"/>
          <w:b/>
          <w:sz w:val="20"/>
          <w:szCs w:val="20"/>
        </w:rPr>
        <w:t>Observation 3: Lossless HO can be realized if target gNB uses the same DRB configuration and QoS flow to DRB mapping as the source gNB.</w:t>
      </w:r>
    </w:p>
    <w:p w:rsidR="00206883" w:rsidRPr="00F538A9" w:rsidRDefault="00206883" w:rsidP="00206883">
      <w:pPr>
        <w:jc w:val="both"/>
        <w:rPr>
          <w:rFonts w:ascii="Arial" w:hAnsi="Arial" w:cs="Arial"/>
          <w:b/>
          <w:sz w:val="20"/>
          <w:szCs w:val="20"/>
        </w:rPr>
      </w:pPr>
      <w:r w:rsidRPr="00F538A9">
        <w:rPr>
          <w:rFonts w:ascii="Arial" w:hAnsi="Arial" w:cs="Arial"/>
          <w:b/>
          <w:sz w:val="20"/>
          <w:szCs w:val="20"/>
        </w:rPr>
        <w:t xml:space="preserve">Observation </w:t>
      </w:r>
      <w:r>
        <w:rPr>
          <w:rFonts w:ascii="Arial" w:hAnsi="Arial" w:cs="Arial"/>
          <w:b/>
          <w:sz w:val="20"/>
          <w:szCs w:val="20"/>
        </w:rPr>
        <w:t>4</w:t>
      </w:r>
      <w:r w:rsidRPr="00F538A9">
        <w:rPr>
          <w:rFonts w:ascii="Arial" w:hAnsi="Arial" w:cs="Arial"/>
          <w:b/>
          <w:sz w:val="20"/>
          <w:szCs w:val="20"/>
        </w:rPr>
        <w:t xml:space="preserve">: Supporting QoS flow to DRB remapping at HO requires coordination between source gNB and target gNB. The new mapping rules needs to be indicated to UE in HO command.  </w:t>
      </w:r>
    </w:p>
    <w:p w:rsidR="00206883" w:rsidRPr="00F538A9" w:rsidRDefault="00206883" w:rsidP="00206883">
      <w:pPr>
        <w:jc w:val="both"/>
        <w:rPr>
          <w:rFonts w:ascii="Arial" w:hAnsi="Arial" w:cs="Arial"/>
          <w:b/>
          <w:sz w:val="20"/>
          <w:szCs w:val="20"/>
        </w:rPr>
      </w:pPr>
      <w:r w:rsidRPr="00F538A9">
        <w:rPr>
          <w:rFonts w:ascii="Arial" w:hAnsi="Arial" w:cs="Arial"/>
          <w:b/>
          <w:sz w:val="20"/>
          <w:szCs w:val="20"/>
        </w:rPr>
        <w:t xml:space="preserve">Observation </w:t>
      </w:r>
      <w:r>
        <w:rPr>
          <w:rFonts w:ascii="Arial" w:hAnsi="Arial" w:cs="Arial"/>
          <w:b/>
          <w:sz w:val="20"/>
          <w:szCs w:val="20"/>
        </w:rPr>
        <w:t>5</w:t>
      </w:r>
      <w:r w:rsidRPr="00F538A9">
        <w:rPr>
          <w:rFonts w:ascii="Arial" w:hAnsi="Arial" w:cs="Arial"/>
          <w:b/>
          <w:sz w:val="20"/>
          <w:szCs w:val="20"/>
        </w:rPr>
        <w:t xml:space="preserve">: If ‘lossless HO’ is not required for certain traffics, QoS flow to DRB remapping can be realized through full configuration. </w:t>
      </w:r>
    </w:p>
    <w:p w:rsidR="00206883" w:rsidRPr="00F538A9" w:rsidRDefault="00206883" w:rsidP="00206883">
      <w:pPr>
        <w:jc w:val="both"/>
        <w:rPr>
          <w:rFonts w:ascii="Arial" w:hAnsi="Arial" w:cs="Arial"/>
          <w:b/>
          <w:sz w:val="20"/>
          <w:szCs w:val="20"/>
        </w:rPr>
      </w:pPr>
      <w:r w:rsidRPr="00F538A9">
        <w:rPr>
          <w:rFonts w:ascii="Arial" w:hAnsi="Arial" w:cs="Arial"/>
          <w:b/>
          <w:sz w:val="20"/>
          <w:szCs w:val="20"/>
        </w:rPr>
        <w:t xml:space="preserve">Observation </w:t>
      </w:r>
      <w:r>
        <w:rPr>
          <w:rFonts w:ascii="Arial" w:hAnsi="Arial" w:cs="Arial"/>
          <w:b/>
          <w:sz w:val="20"/>
          <w:szCs w:val="20"/>
        </w:rPr>
        <w:t>6</w:t>
      </w:r>
      <w:r w:rsidRPr="00F538A9">
        <w:rPr>
          <w:rFonts w:ascii="Arial" w:hAnsi="Arial" w:cs="Arial"/>
          <w:b/>
          <w:sz w:val="20"/>
          <w:szCs w:val="20"/>
        </w:rPr>
        <w:t xml:space="preserve">: If ‘lossless HO’ is required for certain traffics, QoS flow to DRB remapping at HO has very marginal gain on latency </w:t>
      </w:r>
      <w:r>
        <w:rPr>
          <w:rFonts w:ascii="Arial" w:hAnsi="Arial" w:cs="Arial"/>
          <w:b/>
          <w:sz w:val="20"/>
          <w:szCs w:val="20"/>
        </w:rPr>
        <w:t>since</w:t>
      </w:r>
      <w:r w:rsidRPr="00F538A9">
        <w:rPr>
          <w:rFonts w:ascii="Arial" w:hAnsi="Arial" w:cs="Arial"/>
          <w:b/>
          <w:sz w:val="20"/>
          <w:szCs w:val="20"/>
        </w:rPr>
        <w:t xml:space="preserve"> the outstanding packets requiring retransmission needs to be delivered first. </w:t>
      </w:r>
    </w:p>
    <w:p w:rsidR="00982ECF" w:rsidRPr="00F538A9" w:rsidRDefault="00982ECF" w:rsidP="00982ECF">
      <w:pPr>
        <w:rPr>
          <w:rFonts w:ascii="Arial" w:hAnsi="Arial" w:cs="Arial"/>
          <w:sz w:val="20"/>
          <w:szCs w:val="20"/>
        </w:rPr>
      </w:pPr>
      <w:r w:rsidRPr="00F538A9">
        <w:rPr>
          <w:rFonts w:ascii="Arial" w:hAnsi="Arial" w:cs="Arial"/>
          <w:sz w:val="20"/>
          <w:szCs w:val="20"/>
        </w:rPr>
        <w:t>We propose:</w:t>
      </w:r>
    </w:p>
    <w:p w:rsidR="00206883" w:rsidRPr="00F538A9" w:rsidRDefault="00206883" w:rsidP="00206883">
      <w:pPr>
        <w:jc w:val="both"/>
        <w:rPr>
          <w:rFonts w:ascii="Arial" w:hAnsi="Arial" w:cs="Arial"/>
          <w:b/>
          <w:sz w:val="20"/>
          <w:szCs w:val="20"/>
        </w:rPr>
      </w:pPr>
      <w:r w:rsidRPr="00F538A9">
        <w:rPr>
          <w:rFonts w:ascii="Arial" w:hAnsi="Arial" w:cs="Arial"/>
          <w:b/>
          <w:sz w:val="20"/>
          <w:szCs w:val="20"/>
        </w:rPr>
        <w:t>Proposal 1: ‘Lossless’</w:t>
      </w:r>
      <w:r w:rsidR="00984B1C">
        <w:rPr>
          <w:rFonts w:ascii="Arial" w:hAnsi="Arial" w:cs="Arial"/>
          <w:b/>
          <w:sz w:val="20"/>
          <w:szCs w:val="20"/>
        </w:rPr>
        <w:t xml:space="preserve"> together</w:t>
      </w:r>
      <w:r w:rsidRPr="00F538A9">
        <w:rPr>
          <w:rFonts w:ascii="Arial" w:hAnsi="Arial" w:cs="Arial"/>
          <w:b/>
          <w:sz w:val="20"/>
          <w:szCs w:val="20"/>
        </w:rPr>
        <w:t xml:space="preserve"> with QoS flow remapping at handover is not supported </w:t>
      </w:r>
      <w:r>
        <w:rPr>
          <w:rFonts w:ascii="Arial" w:hAnsi="Arial" w:cs="Arial"/>
          <w:b/>
          <w:sz w:val="20"/>
          <w:szCs w:val="20"/>
        </w:rPr>
        <w:t xml:space="preserve">in </w:t>
      </w:r>
      <w:r w:rsidRPr="00F538A9">
        <w:rPr>
          <w:rFonts w:ascii="Arial" w:hAnsi="Arial" w:cs="Arial"/>
          <w:b/>
          <w:sz w:val="20"/>
          <w:szCs w:val="20"/>
        </w:rPr>
        <w:t xml:space="preserve">Rel-15. </w:t>
      </w:r>
    </w:p>
    <w:p w:rsidR="00206883" w:rsidRPr="00F538A9" w:rsidRDefault="00206883" w:rsidP="00206883">
      <w:pPr>
        <w:rPr>
          <w:rFonts w:ascii="Arial" w:hAnsi="Arial" w:cs="Arial"/>
          <w:b/>
          <w:sz w:val="20"/>
          <w:szCs w:val="20"/>
        </w:rPr>
      </w:pPr>
      <w:r w:rsidRPr="00F538A9">
        <w:rPr>
          <w:rFonts w:ascii="Arial" w:hAnsi="Arial" w:cs="Arial"/>
          <w:b/>
          <w:sz w:val="20"/>
          <w:szCs w:val="20"/>
        </w:rPr>
        <w:t xml:space="preserve">Proposal 2: QoS flow to DRB remapping due to HO can be realized by performing HO first and then remapping QoS flow to DRB. </w:t>
      </w:r>
    </w:p>
    <w:p w:rsidR="007E5BFC" w:rsidRDefault="007E5BFC" w:rsidP="007E5BFC">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rsidR="007E5BFC" w:rsidRPr="00F538A9" w:rsidRDefault="007E5BFC" w:rsidP="007E5BFC">
      <w:pPr>
        <w:rPr>
          <w:rFonts w:ascii="Arial" w:hAnsi="Arial" w:cs="Arial"/>
          <w:sz w:val="20"/>
          <w:szCs w:val="20"/>
        </w:rPr>
      </w:pPr>
      <w:r w:rsidRPr="00F538A9">
        <w:rPr>
          <w:rFonts w:ascii="Arial" w:hAnsi="Arial" w:cs="Arial"/>
          <w:sz w:val="20"/>
          <w:szCs w:val="20"/>
        </w:rPr>
        <w:t xml:space="preserve">[1] </w:t>
      </w:r>
      <w:hyperlink r:id="rId10" w:tooltip="C:DATA3GPPRAN2DocsR2-1701715.zip" w:history="1">
        <w:r w:rsidRPr="00F538A9">
          <w:rPr>
            <w:rFonts w:ascii="Arial" w:hAnsi="Arial" w:cs="Arial"/>
            <w:sz w:val="20"/>
            <w:szCs w:val="20"/>
          </w:rPr>
          <w:t>R2-1701715</w:t>
        </w:r>
      </w:hyperlink>
      <w:r w:rsidRPr="00F538A9">
        <w:rPr>
          <w:rFonts w:ascii="Arial" w:hAnsi="Arial" w:cs="Arial"/>
          <w:sz w:val="20"/>
          <w:szCs w:val="20"/>
        </w:rPr>
        <w:tab/>
        <w:t>Data forwarding during HO between</w:t>
      </w:r>
      <w:r w:rsidR="005E237B" w:rsidRPr="00F538A9">
        <w:rPr>
          <w:rFonts w:ascii="Arial" w:hAnsi="Arial" w:cs="Arial"/>
          <w:sz w:val="20"/>
          <w:szCs w:val="20"/>
        </w:rPr>
        <w:t xml:space="preserve"> RAN nodes connected to NG Core </w:t>
      </w:r>
      <w:r w:rsidRPr="00F538A9">
        <w:rPr>
          <w:rFonts w:ascii="Arial" w:hAnsi="Arial" w:cs="Arial"/>
          <w:sz w:val="20"/>
          <w:szCs w:val="20"/>
        </w:rPr>
        <w:t>Intel Corporation, Nokia, Alcatel-Lucent Shanghai Bell</w:t>
      </w:r>
    </w:p>
    <w:p w:rsidR="007E5BFC" w:rsidRPr="00F538A9" w:rsidRDefault="007E5BFC" w:rsidP="007E5BFC">
      <w:pPr>
        <w:rPr>
          <w:rFonts w:ascii="Arial" w:hAnsi="Arial" w:cs="Arial"/>
          <w:sz w:val="20"/>
          <w:szCs w:val="20"/>
        </w:rPr>
      </w:pPr>
      <w:r w:rsidRPr="00F538A9">
        <w:rPr>
          <w:rFonts w:ascii="Arial" w:hAnsi="Arial" w:cs="Arial"/>
          <w:sz w:val="20"/>
          <w:szCs w:val="20"/>
        </w:rPr>
        <w:t>[2]</w:t>
      </w:r>
      <w:r w:rsidR="004E6ABA" w:rsidRPr="00F538A9">
        <w:rPr>
          <w:rFonts w:ascii="Arial" w:hAnsi="Arial" w:cs="Arial"/>
          <w:sz w:val="20"/>
          <w:szCs w:val="20"/>
        </w:rPr>
        <w:t xml:space="preserve"> </w:t>
      </w:r>
      <w:hyperlink r:id="rId11" w:tooltip="C:Data3GPPExtractsR2-1702633 Inter gNB HO.docx" w:history="1">
        <w:r w:rsidR="004E6ABA" w:rsidRPr="00F538A9">
          <w:rPr>
            <w:rFonts w:ascii="Arial" w:hAnsi="Arial" w:cs="Arial"/>
            <w:sz w:val="20"/>
            <w:szCs w:val="20"/>
          </w:rPr>
          <w:t>R2-1702633</w:t>
        </w:r>
      </w:hyperlink>
      <w:r w:rsidR="004E6ABA" w:rsidRPr="00F538A9">
        <w:rPr>
          <w:rFonts w:ascii="Arial" w:hAnsi="Arial" w:cs="Arial"/>
          <w:sz w:val="20"/>
          <w:szCs w:val="20"/>
        </w:rPr>
        <w:tab/>
        <w:t>Inter gNB Mobility</w:t>
      </w:r>
      <w:r w:rsidR="004E6ABA" w:rsidRPr="00F538A9">
        <w:rPr>
          <w:rFonts w:ascii="Arial" w:hAnsi="Arial" w:cs="Arial"/>
          <w:sz w:val="20"/>
          <w:szCs w:val="20"/>
        </w:rPr>
        <w:tab/>
        <w:t>Nokia, Alcatel-Lucent Shanghai Bell</w:t>
      </w:r>
    </w:p>
    <w:p w:rsidR="002B7F09" w:rsidRDefault="002B7F09"/>
    <w:sectPr w:rsidR="002B7F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C1D" w:rsidRDefault="005A7C1D" w:rsidP="00420EFE">
      <w:pPr>
        <w:spacing w:after="0" w:line="240" w:lineRule="auto"/>
      </w:pPr>
      <w:r>
        <w:separator/>
      </w:r>
    </w:p>
  </w:endnote>
  <w:endnote w:type="continuationSeparator" w:id="0">
    <w:p w:rsidR="005A7C1D" w:rsidRDefault="005A7C1D" w:rsidP="00420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C1D" w:rsidRDefault="005A7C1D" w:rsidP="00420EFE">
      <w:pPr>
        <w:spacing w:after="0" w:line="240" w:lineRule="auto"/>
      </w:pPr>
      <w:r>
        <w:separator/>
      </w:r>
    </w:p>
  </w:footnote>
  <w:footnote w:type="continuationSeparator" w:id="0">
    <w:p w:rsidR="005A7C1D" w:rsidRDefault="005A7C1D" w:rsidP="00420E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221A6D"/>
    <w:multiLevelType w:val="hybridMultilevel"/>
    <w:tmpl w:val="D88614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B66"/>
    <w:rsid w:val="00084B99"/>
    <w:rsid w:val="000C6D40"/>
    <w:rsid w:val="00102316"/>
    <w:rsid w:val="00143883"/>
    <w:rsid w:val="0020380E"/>
    <w:rsid w:val="00206883"/>
    <w:rsid w:val="002B7F09"/>
    <w:rsid w:val="00356460"/>
    <w:rsid w:val="00363AE1"/>
    <w:rsid w:val="003675F1"/>
    <w:rsid w:val="003F5D29"/>
    <w:rsid w:val="00420EFE"/>
    <w:rsid w:val="00480C71"/>
    <w:rsid w:val="00495219"/>
    <w:rsid w:val="004E6ABA"/>
    <w:rsid w:val="00526B77"/>
    <w:rsid w:val="00574EF0"/>
    <w:rsid w:val="005A7C1D"/>
    <w:rsid w:val="005E237B"/>
    <w:rsid w:val="005E76D4"/>
    <w:rsid w:val="005F7583"/>
    <w:rsid w:val="0060387B"/>
    <w:rsid w:val="00637B5A"/>
    <w:rsid w:val="00651AB0"/>
    <w:rsid w:val="006F7C25"/>
    <w:rsid w:val="007407C1"/>
    <w:rsid w:val="007E5BFC"/>
    <w:rsid w:val="007F6D57"/>
    <w:rsid w:val="008008A3"/>
    <w:rsid w:val="00982ECF"/>
    <w:rsid w:val="00984B1C"/>
    <w:rsid w:val="00A5071A"/>
    <w:rsid w:val="00AB5D06"/>
    <w:rsid w:val="00AF1CDE"/>
    <w:rsid w:val="00B7470F"/>
    <w:rsid w:val="00B759CF"/>
    <w:rsid w:val="00B9303F"/>
    <w:rsid w:val="00BD263D"/>
    <w:rsid w:val="00BF0C41"/>
    <w:rsid w:val="00C011EF"/>
    <w:rsid w:val="00C11442"/>
    <w:rsid w:val="00C11DBB"/>
    <w:rsid w:val="00C73063"/>
    <w:rsid w:val="00CA2DF0"/>
    <w:rsid w:val="00D51B03"/>
    <w:rsid w:val="00DB38CF"/>
    <w:rsid w:val="00E16413"/>
    <w:rsid w:val="00E65BBB"/>
    <w:rsid w:val="00F538A9"/>
    <w:rsid w:val="00F7035A"/>
    <w:rsid w:val="00F81B66"/>
    <w:rsid w:val="00FA6088"/>
    <w:rsid w:val="00FC0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36DFA8E-D152-485A-A96A-903BE8311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9303F"/>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GB" w:eastAsia="en-US"/>
    </w:rPr>
  </w:style>
  <w:style w:type="paragraph" w:styleId="Heading2">
    <w:name w:val="heading 2"/>
    <w:aliases w:val="Head2A,2,H2,UNDERRUBRIK 1-2,DO NOT USE_h2,h2,h21,H2 Char,h2 Char"/>
    <w:basedOn w:val="Heading1"/>
    <w:next w:val="Normal"/>
    <w:link w:val="Heading2Char"/>
    <w:qFormat/>
    <w:rsid w:val="00356460"/>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03F"/>
    <w:rPr>
      <w:rFonts w:asciiTheme="majorHAnsi" w:eastAsiaTheme="majorEastAsia" w:hAnsiTheme="majorHAnsi" w:cstheme="majorBidi"/>
      <w:color w:val="2E74B5" w:themeColor="accent1" w:themeShade="BF"/>
      <w:sz w:val="32"/>
      <w:szCs w:val="32"/>
      <w:lang w:val="en-GB" w:eastAsia="en-US"/>
    </w:rPr>
  </w:style>
  <w:style w:type="paragraph" w:styleId="Header">
    <w:name w:val="header"/>
    <w:basedOn w:val="Normal"/>
    <w:link w:val="HeaderChar"/>
    <w:uiPriority w:val="99"/>
    <w:rsid w:val="00B9303F"/>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B9303F"/>
    <w:rPr>
      <w:rFonts w:ascii="Arial" w:eastAsia="MS Mincho" w:hAnsi="Arial" w:cs="Times New Roman"/>
      <w:b/>
      <w:sz w:val="24"/>
      <w:szCs w:val="24"/>
      <w:lang w:val="de-DE" w:eastAsia="x-none"/>
    </w:rPr>
  </w:style>
  <w:style w:type="paragraph" w:customStyle="1" w:styleId="CRCoverPage">
    <w:name w:val="CR Cover Page"/>
    <w:rsid w:val="00B9303F"/>
    <w:pPr>
      <w:spacing w:after="120" w:line="240" w:lineRule="auto"/>
    </w:pPr>
    <w:rPr>
      <w:rFonts w:ascii="Arial" w:eastAsia="MS Mincho" w:hAnsi="Arial" w:cs="Times New Roman"/>
      <w:sz w:val="20"/>
      <w:szCs w:val="20"/>
      <w:lang w:val="en-GB" w:eastAsia="en-US"/>
    </w:rPr>
  </w:style>
  <w:style w:type="paragraph" w:styleId="BodyText">
    <w:name w:val="Body Text"/>
    <w:basedOn w:val="Normal"/>
    <w:link w:val="BodyTextChar"/>
    <w:rsid w:val="0020380E"/>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character" w:customStyle="1" w:styleId="BodyTextChar">
    <w:name w:val="Body Text Char"/>
    <w:basedOn w:val="DefaultParagraphFont"/>
    <w:link w:val="BodyText"/>
    <w:rsid w:val="0020380E"/>
    <w:rPr>
      <w:rFonts w:ascii="Arial" w:eastAsia="Times New Roman" w:hAnsi="Arial" w:cs="Times New Roman"/>
      <w:sz w:val="20"/>
      <w:szCs w:val="20"/>
      <w:lang w:val="en-GB"/>
    </w:rPr>
  </w:style>
  <w:style w:type="paragraph" w:customStyle="1" w:styleId="Proposal">
    <w:name w:val="Proposal"/>
    <w:basedOn w:val="Normal"/>
    <w:rsid w:val="0020380E"/>
    <w:pPr>
      <w:numPr>
        <w:numId w:val="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rPr>
  </w:style>
  <w:style w:type="paragraph" w:customStyle="1" w:styleId="Doc-text2">
    <w:name w:val="Doc-text2"/>
    <w:basedOn w:val="Normal"/>
    <w:link w:val="Doc-text2Char"/>
    <w:qFormat/>
    <w:rsid w:val="00480C7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80C71"/>
    <w:rPr>
      <w:rFonts w:ascii="Arial" w:eastAsia="MS Mincho" w:hAnsi="Arial" w:cs="Times New Roman"/>
      <w:sz w:val="20"/>
      <w:szCs w:val="24"/>
      <w:lang w:val="en-GB" w:eastAsia="en-GB"/>
    </w:rPr>
  </w:style>
  <w:style w:type="character" w:styleId="Hyperlink">
    <w:name w:val="Hyperlink"/>
    <w:uiPriority w:val="99"/>
    <w:rsid w:val="007E5BFC"/>
    <w:rPr>
      <w:color w:val="0000FF"/>
      <w:u w:val="single"/>
    </w:rPr>
  </w:style>
  <w:style w:type="paragraph" w:styleId="ListParagraph">
    <w:name w:val="List Paragraph"/>
    <w:basedOn w:val="Normal"/>
    <w:uiPriority w:val="34"/>
    <w:qFormat/>
    <w:rsid w:val="00084B99"/>
    <w:pPr>
      <w:spacing w:after="0" w:line="240" w:lineRule="auto"/>
      <w:ind w:left="720"/>
    </w:pPr>
    <w:rPr>
      <w:rFonts w:ascii="Calibri" w:eastAsia="SimSun" w:hAnsi="Calibri" w:cs="SimSun"/>
    </w:rPr>
  </w:style>
  <w:style w:type="character" w:customStyle="1" w:styleId="Heading2Char">
    <w:name w:val="Heading 2 Char"/>
    <w:aliases w:val="Head2A Char,2 Char,H2 Char1,UNDERRUBRIK 1-2 Char,DO NOT USE_h2 Char,h2 Char1,h21 Char,H2 Char Char,h2 Char Char"/>
    <w:basedOn w:val="DefaultParagraphFont"/>
    <w:link w:val="Heading2"/>
    <w:rsid w:val="00356460"/>
    <w:rPr>
      <w:rFonts w:ascii="Arial" w:eastAsia="Times New Roman" w:hAnsi="Arial" w:cs="Arial"/>
      <w:sz w:val="32"/>
      <w:szCs w:val="32"/>
      <w:lang w:val="en-GB"/>
    </w:rPr>
  </w:style>
  <w:style w:type="paragraph" w:styleId="Footer">
    <w:name w:val="footer"/>
    <w:basedOn w:val="Normal"/>
    <w:link w:val="FooterChar"/>
    <w:uiPriority w:val="99"/>
    <w:unhideWhenUsed/>
    <w:rsid w:val="00420E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0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56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ata\3GPP\Extracts\R2-1702633%20Inter%20gNB%20HO.docx" TargetMode="External"/><Relationship Id="rId5" Type="http://schemas.openxmlformats.org/officeDocument/2006/relationships/webSettings" Target="webSettings.xml"/><Relationship Id="rId10" Type="http://schemas.openxmlformats.org/officeDocument/2006/relationships/hyperlink" Target="file:///C:\DATA\3GPP\RAN2\Docs\R2-1701715.zip" TargetMode="Externa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21AD5-3AB1-4479-97BE-B4401DBB5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1361</Words>
  <Characters>7764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2017-08-11T15:19:00Z</dcterms:created>
  <dcterms:modified xsi:type="dcterms:W3CDTF">2017-08-11T15:19:00Z</dcterms:modified>
</cp:coreProperties>
</file>